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B9" w:rsidRPr="007A14B9" w:rsidRDefault="007A14B9" w:rsidP="007A14B9">
      <w:pPr>
        <w:rPr>
          <w:rFonts w:ascii="Times New Roman" w:hAnsi="Times New Roman" w:cs="Times New Roman"/>
          <w:sz w:val="24"/>
          <w:szCs w:val="24"/>
        </w:rPr>
      </w:pPr>
      <w:r w:rsidRPr="007A14B9">
        <w:rPr>
          <w:rFonts w:ascii="Times New Roman" w:hAnsi="Times New Roman" w:cs="Times New Roman"/>
          <w:sz w:val="24"/>
          <w:szCs w:val="24"/>
        </w:rPr>
        <w:t xml:space="preserve">«ПРИНЯТО»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A14B9">
        <w:rPr>
          <w:rFonts w:ascii="Times New Roman" w:hAnsi="Times New Roman" w:cs="Times New Roman"/>
          <w:sz w:val="24"/>
          <w:szCs w:val="24"/>
        </w:rPr>
        <w:t>«УТВЕРЖДАЮ»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4B9">
        <w:rPr>
          <w:rFonts w:ascii="Times New Roman" w:hAnsi="Times New Roman" w:cs="Times New Roman"/>
          <w:sz w:val="24"/>
          <w:szCs w:val="24"/>
        </w:rPr>
        <w:t>Педагогическим советом школ</w:t>
      </w:r>
      <w:r>
        <w:rPr>
          <w:rFonts w:ascii="Times New Roman" w:hAnsi="Times New Roman" w:cs="Times New Roman"/>
          <w:sz w:val="24"/>
          <w:szCs w:val="24"/>
        </w:rPr>
        <w:t>ы          Директор МБ</w:t>
      </w:r>
      <w:r w:rsidR="003B0C5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B0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B0C5D">
        <w:rPr>
          <w:rFonts w:ascii="Times New Roman" w:hAnsi="Times New Roman" w:cs="Times New Roman"/>
          <w:sz w:val="24"/>
          <w:szCs w:val="24"/>
        </w:rPr>
        <w:t>Д ВДШИ______</w:t>
      </w:r>
      <w:proofErr w:type="spellStart"/>
      <w:r w:rsidRPr="007A14B9">
        <w:rPr>
          <w:rFonts w:ascii="Times New Roman" w:hAnsi="Times New Roman" w:cs="Times New Roman"/>
          <w:sz w:val="24"/>
          <w:szCs w:val="24"/>
        </w:rPr>
        <w:t>А.В.Бранькова</w:t>
      </w:r>
      <w:proofErr w:type="spellEnd"/>
      <w:r w:rsidRPr="007A14B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A14B9">
        <w:rPr>
          <w:rFonts w:ascii="Times New Roman" w:hAnsi="Times New Roman" w:cs="Times New Roman"/>
          <w:sz w:val="24"/>
          <w:szCs w:val="24"/>
        </w:rPr>
        <w:t xml:space="preserve">ротокол № __от «___»____ 20__ года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A14B9">
        <w:rPr>
          <w:rFonts w:ascii="Times New Roman" w:hAnsi="Times New Roman" w:cs="Times New Roman"/>
          <w:sz w:val="24"/>
          <w:szCs w:val="24"/>
        </w:rPr>
        <w:t xml:space="preserve"> (Приказ № ___ от «__» ________ 20__ г.</w:t>
      </w:r>
      <w:r w:rsidRPr="007A14B9">
        <w:rPr>
          <w:rFonts w:ascii="Times New Roman" w:hAnsi="Times New Roman" w:cs="Times New Roman"/>
        </w:rPr>
        <w:t>)</w:t>
      </w:r>
    </w:p>
    <w:p w:rsidR="0086340C" w:rsidRPr="007A14B9" w:rsidRDefault="00356BEC" w:rsidP="00234CD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мероприятии</w:t>
      </w:r>
      <w:r w:rsidR="00234CD9" w:rsidRPr="007A1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86340C" w:rsidRPr="007A14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40C" w:rsidRPr="0086340C" w:rsidRDefault="0086340C" w:rsidP="007A1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Данное Положение призвано урегулировать возникшие вопросы, связанные с проведением мероприятий, предусмотренных образовательным процессом, включая их </w:t>
      </w:r>
      <w:r w:rsidR="00234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планирование, подготовку, проведение, оценку результатов и оплату в</w:t>
      </w:r>
      <w:r w:rsidR="007A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</w:t>
      </w:r>
      <w:r w:rsidR="003B0C5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4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3B0C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34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«ВДШ</w:t>
      </w:r>
      <w:r w:rsidR="003B0C5D">
        <w:rPr>
          <w:rFonts w:ascii="Times New Roman" w:eastAsia="Times New Roman" w:hAnsi="Times New Roman" w:cs="Times New Roman"/>
          <w:sz w:val="24"/>
          <w:szCs w:val="24"/>
          <w:lang w:eastAsia="ru-RU"/>
        </w:rPr>
        <w:t>И»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К числу мероприятий относятся: праздничные концерты: </w:t>
      </w:r>
      <w:proofErr w:type="gramStart"/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Знаний, День Учителя, День Музыки, День пожилого человека, Новогодний концерт, Новогодние елки, Концерт к 8 Марта, </w:t>
      </w:r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 музыки для детей и юношества,</w:t>
      </w:r>
      <w:r w:rsidR="007A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Отчетно-годовой концерт школы, День защиты детей, Выпускной вечер, школьные тематические конкурсы, выставки, проведени</w:t>
      </w:r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мероприятий в рамках 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объединений, творческие отчеты-концерты классов, просветит</w:t>
      </w:r>
      <w:r w:rsidR="003B0C5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ельские агитационные концерты, ярмарки, и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мероприятия. </w:t>
      </w:r>
      <w:proofErr w:type="gramEnd"/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Указанные мероприятия включаются в общешкольный план мероприятий, который утверждается приказом директора школы.</w:t>
      </w:r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Общешкольный план ме</w:t>
      </w:r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роприятий готовится 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</w:t>
      </w:r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ктором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3B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участием заведующих</w:t>
      </w:r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C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отделениями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методиста и педагогов, обсуждается на педсовете школы, после чего утверждается директором школы.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3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Показатели проведения мероприятия</w:t>
      </w:r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При включении в план конкретного мероприятия, а также после его проведения, анализируя и оценивая это мероприятие, необходимо исходить из следующих показателей:</w:t>
      </w:r>
    </w:p>
    <w:p w:rsidR="0086340C" w:rsidRPr="0086340C" w:rsidRDefault="0086340C" w:rsidP="00356BEC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целесообразность, определяемая</w:t>
      </w:r>
      <w:r w:rsidRPr="00863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местом в системе воспитательной работы;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соответствием поставленных задач конкретным особенностям класса, группы; </w:t>
      </w:r>
    </w:p>
    <w:p w:rsidR="0086340C" w:rsidRPr="0086340C" w:rsidRDefault="0086340C" w:rsidP="00356BEC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отношение учащихся, определяемое</w:t>
      </w:r>
      <w:r w:rsidRPr="00863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степенью их участия в подготовке и проведении мероприятия;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их активностью;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самостоятельностью;</w:t>
      </w:r>
    </w:p>
    <w:p w:rsidR="0086340C" w:rsidRPr="0086340C" w:rsidRDefault="0086340C" w:rsidP="00356BEC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качество организации мероприятия, определяемое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эстетическим, нравственным и организационным уровнем;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формами и методами проведения мероприятия;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ролью педагога (педагогов);</w:t>
      </w:r>
    </w:p>
    <w:p w:rsidR="0086340C" w:rsidRPr="0086340C" w:rsidRDefault="0086340C" w:rsidP="00356BEC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мораль взрослых и детей, определяемая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оценкой роли взрослых;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оценкой роли учащихся.</w:t>
      </w:r>
    </w:p>
    <w:p w:rsidR="003B0C5D" w:rsidRDefault="003B0C5D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Оценка качества проведения мероприятия</w:t>
      </w:r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Оценка производится на основе </w:t>
      </w:r>
      <w:proofErr w:type="gramStart"/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экспресс-опросов</w:t>
      </w:r>
      <w:proofErr w:type="gramEnd"/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взрослых, педагогов, гостей в устной форме, а также в письменной форме, которая будет отражаться в «Книге отзывов и предложени</w:t>
      </w:r>
      <w:r w:rsidR="007A14B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B0C5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проведенных мероприятиях МБ</w:t>
      </w:r>
      <w:r w:rsidR="003B0C5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B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4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3B0C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A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>ВДШИ</w:t>
      </w:r>
      <w:r w:rsidR="003B0C5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3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4. Организация проведения мероприятия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Одновременно с поста</w:t>
      </w:r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новкой вопроса о включении меро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приятия в общешкольный план на обсуждение представляется информация или смета расходов, включающая следующие пункты: </w:t>
      </w:r>
    </w:p>
    <w:p w:rsidR="0086340C" w:rsidRPr="0086340C" w:rsidRDefault="0086340C" w:rsidP="00356BEC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количество участвующих детей;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количество участвующих взрослых;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количество педагогов с указанием фамилии, имени, отчества каждого, роли в проведении мероприятия;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общая продолжительность мероприятия с указанием времени начала и окончания, даты проведения;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кем и как обеспечивается охрана общественного порядка по</w:t>
      </w:r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фамильно, необходима ли оплата труда за это;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материальное обеспечение: оформление сцены, аппаратура, видео-фотосъемка, костюмы, инструменты, аудио-видеотехника, канцтовары, призы для конкурсов и т.п. и оплата за него;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фамилия, имя, отчество ответственного.</w:t>
      </w:r>
      <w:proofErr w:type="gramEnd"/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Одновременно представляется программа или сценарий мероприятия.</w:t>
      </w:r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Оплата труда приглашенных (ведущих, артистов и т.п.) производится на основе договора, подписанного директором школы.</w:t>
      </w:r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Расходы по утвержденным сметам производятся за счет средств, заработанных школой, поступивших от спонсоров, и других внебюджетных поступлений.</w:t>
      </w:r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Педагогам, внесшим особо ценный вклад в проведение мероприятий, может быть </w:t>
      </w:r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объявлена благодарность, 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директора школы назначена премия, размеры которой определяются комиссией по установлению стимулирующих и премиальных и выплат, на основании Положения по оплате труда работнико</w:t>
      </w:r>
      <w:r w:rsidR="007A14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</w:t>
      </w:r>
      <w:r w:rsidR="003B0C5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A14B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B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4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3B0C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«ВДШИ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Дир</w:t>
      </w:r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ектор школы не реже раза в четверть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</w:t>
      </w:r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шивает преподавателей 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вопросу выполнения плана мероприятий и вносит в этот план необходимые коррективы.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3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Проведение мероприятий на летней эстраде</w:t>
      </w:r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теплое время года (май, июнь, август, сен</w:t>
      </w:r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тябрь), мероприятия ВДШИ </w:t>
      </w: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проходить на летней эстраде. </w:t>
      </w:r>
    </w:p>
    <w:p w:rsidR="003B0C5D" w:rsidRPr="0086340C" w:rsidRDefault="003B0C5D" w:rsidP="003B0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5.2.К числу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мероприятий, проводимых на летней эстраде </w:t>
      </w:r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</w:t>
      </w:r>
      <w:proofErr w:type="gramEnd"/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6340C"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Праздничный</w:t>
      </w:r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концерт для жителей посёлка</w:t>
      </w:r>
      <w:r w:rsidR="0086340C"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9 мая - День Победы;</w:t>
      </w:r>
      <w:r w:rsidR="0086340C"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Концерты, посвященные Дню защиты детей; </w:t>
      </w:r>
      <w:r w:rsidR="0086340C"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Праздничная линейка 1 сентября, посвященная Дню Знаний; </w:t>
      </w:r>
      <w:r w:rsidR="0086340C"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Мероприятия, про</w:t>
      </w:r>
      <w:r w:rsidR="0035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водимые совместно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сельской администрацией посёлка; Участие в ярмарках-распродажах районного, республиканского, всероссийского уровня.</w:t>
      </w:r>
    </w:p>
    <w:p w:rsidR="003B0C5D" w:rsidRDefault="003B0C5D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63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Ответственность при проведении мероприятия</w:t>
      </w:r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При проведении внеклассного мероприятия преподаватели не должны оставлять детей без внимания. Преподаватели несут ответственность за подготовку мероприятия, отвечают за жизнь и здоровье </w:t>
      </w:r>
      <w:proofErr w:type="gramStart"/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мероприятия.</w:t>
      </w:r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проведении выездных экскурсий, выходов в музеи города, театр, преподаватели проводят инструктаж по охране жизни и здоровья обучающихся с обязательной росписью учащихся в соответствующем журнале.</w:t>
      </w:r>
    </w:p>
    <w:p w:rsidR="0086340C" w:rsidRPr="0086340C" w:rsidRDefault="0086340C" w:rsidP="00356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Перед выездом </w:t>
      </w:r>
      <w:proofErr w:type="gramStart"/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6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1-3 дня преподаватель письменно уведомляет директора ДШИ. На основе этого директор издает приказ по школе о выездном мероприятии.</w:t>
      </w:r>
    </w:p>
    <w:p w:rsidR="003D049E" w:rsidRDefault="003D049E" w:rsidP="00356BEC">
      <w:pPr>
        <w:jc w:val="both"/>
      </w:pPr>
    </w:p>
    <w:sectPr w:rsidR="003D049E" w:rsidSect="003B0C5D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8B"/>
    <w:rsid w:val="00234CD9"/>
    <w:rsid w:val="00356BEC"/>
    <w:rsid w:val="003B0C5D"/>
    <w:rsid w:val="003D049E"/>
    <w:rsid w:val="007A14B9"/>
    <w:rsid w:val="0086340C"/>
    <w:rsid w:val="00A0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3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34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40C"/>
    <w:rPr>
      <w:b/>
      <w:bCs/>
    </w:rPr>
  </w:style>
  <w:style w:type="character" w:styleId="a5">
    <w:name w:val="Emphasis"/>
    <w:basedOn w:val="a0"/>
    <w:uiPriority w:val="20"/>
    <w:qFormat/>
    <w:rsid w:val="008634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3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34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40C"/>
    <w:rPr>
      <w:b/>
      <w:bCs/>
    </w:rPr>
  </w:style>
  <w:style w:type="character" w:styleId="a5">
    <w:name w:val="Emphasis"/>
    <w:basedOn w:val="a0"/>
    <w:uiPriority w:val="20"/>
    <w:qFormat/>
    <w:rsid w:val="008634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ВизДШИ</dc:creator>
  <cp:keywords/>
  <dc:description/>
  <cp:lastModifiedBy>ВизДШИ</cp:lastModifiedBy>
  <cp:revision>3</cp:revision>
  <cp:lastPrinted>2016-12-09T09:50:00Z</cp:lastPrinted>
  <dcterms:created xsi:type="dcterms:W3CDTF">2016-12-08T11:01:00Z</dcterms:created>
  <dcterms:modified xsi:type="dcterms:W3CDTF">2016-12-09T09:53:00Z</dcterms:modified>
</cp:coreProperties>
</file>